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A05" w:rsidRPr="009433ED" w:rsidRDefault="004B6327" w:rsidP="00527DCA">
      <w:pPr>
        <w:jc w:val="center"/>
        <w:rPr>
          <w:sz w:val="28"/>
        </w:rPr>
      </w:pPr>
      <w:bookmarkStart w:id="0" w:name="_GoBack"/>
      <w:bookmarkEnd w:id="0"/>
      <w:r>
        <w:rPr>
          <w:noProof/>
          <w:sz w:val="28"/>
        </w:rPr>
        <w:drawing>
          <wp:inline distT="0" distB="0" distL="0" distR="0">
            <wp:extent cx="778510" cy="914400"/>
            <wp:effectExtent l="0" t="0" r="2540" b="0"/>
            <wp:docPr id="1" name="Рисунок 1" descr="Gerb_con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con_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1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A05" w:rsidRPr="002D4D06" w:rsidRDefault="00435A05" w:rsidP="00527DCA">
      <w:pPr>
        <w:rPr>
          <w:b/>
          <w:bCs/>
          <w:sz w:val="28"/>
          <w:szCs w:val="28"/>
        </w:rPr>
      </w:pPr>
    </w:p>
    <w:p w:rsidR="00435A05" w:rsidRPr="002D4D06" w:rsidRDefault="00435A05" w:rsidP="00527DCA">
      <w:pPr>
        <w:keepNext/>
        <w:jc w:val="center"/>
        <w:outlineLvl w:val="1"/>
        <w:rPr>
          <w:b/>
          <w:bCs/>
          <w:sz w:val="28"/>
          <w:szCs w:val="28"/>
        </w:rPr>
      </w:pPr>
      <w:r w:rsidRPr="002D4D06">
        <w:rPr>
          <w:b/>
          <w:bCs/>
          <w:sz w:val="28"/>
          <w:szCs w:val="28"/>
        </w:rPr>
        <w:t>КОНТРОЛЬНО-СЧЕТНАЯ ПАЛАТА РОСТОВСКОЙ ОБЛАСТИ</w:t>
      </w:r>
    </w:p>
    <w:p w:rsidR="00435A05" w:rsidRPr="002D4D06" w:rsidRDefault="00435A05" w:rsidP="00527DCA">
      <w:pPr>
        <w:jc w:val="center"/>
        <w:rPr>
          <w:b/>
          <w:bCs/>
          <w:sz w:val="28"/>
          <w:szCs w:val="28"/>
        </w:rPr>
      </w:pPr>
    </w:p>
    <w:p w:rsidR="00435A05" w:rsidRPr="002D4D06" w:rsidRDefault="00435A05" w:rsidP="00527DCA">
      <w:pPr>
        <w:keepNext/>
        <w:jc w:val="center"/>
        <w:outlineLvl w:val="1"/>
        <w:rPr>
          <w:b/>
          <w:bCs/>
          <w:sz w:val="28"/>
          <w:szCs w:val="28"/>
        </w:rPr>
      </w:pPr>
      <w:proofErr w:type="gramStart"/>
      <w:r w:rsidRPr="002D4D06">
        <w:rPr>
          <w:b/>
          <w:bCs/>
          <w:sz w:val="28"/>
          <w:szCs w:val="28"/>
        </w:rPr>
        <w:t>П</w:t>
      </w:r>
      <w:proofErr w:type="gramEnd"/>
      <w:r w:rsidRPr="002D4D06">
        <w:rPr>
          <w:b/>
          <w:bCs/>
          <w:sz w:val="28"/>
          <w:szCs w:val="28"/>
        </w:rPr>
        <w:t xml:space="preserve"> Р И К А З</w:t>
      </w:r>
    </w:p>
    <w:p w:rsidR="00435A05" w:rsidRPr="002D4D06" w:rsidRDefault="00435A05" w:rsidP="00527DCA">
      <w:pPr>
        <w:rPr>
          <w:sz w:val="28"/>
          <w:szCs w:val="28"/>
        </w:rPr>
      </w:pPr>
    </w:p>
    <w:p w:rsidR="00435A05" w:rsidRDefault="00435A05" w:rsidP="00435A05">
      <w:pPr>
        <w:jc w:val="center"/>
        <w:rPr>
          <w:sz w:val="28"/>
          <w:szCs w:val="28"/>
        </w:rPr>
      </w:pPr>
      <w:r w:rsidRPr="002D4D06">
        <w:rPr>
          <w:sz w:val="28"/>
          <w:szCs w:val="28"/>
        </w:rPr>
        <w:t xml:space="preserve"> </w:t>
      </w:r>
      <w:r w:rsidRPr="002D4D06">
        <w:rPr>
          <w:b/>
          <w:sz w:val="28"/>
          <w:szCs w:val="28"/>
        </w:rPr>
        <w:t>№</w:t>
      </w:r>
      <w:r w:rsidRPr="002D4D06">
        <w:rPr>
          <w:sz w:val="28"/>
          <w:szCs w:val="28"/>
        </w:rPr>
        <w:t>______</w:t>
      </w:r>
    </w:p>
    <w:p w:rsidR="00435A05" w:rsidRPr="002D4D06" w:rsidRDefault="00435A05" w:rsidP="00435A05">
      <w:pPr>
        <w:jc w:val="center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819"/>
      </w:tblGrid>
      <w:tr w:rsidR="00435A05" w:rsidRPr="002D4D06" w:rsidTr="00463D45">
        <w:tc>
          <w:tcPr>
            <w:tcW w:w="4928" w:type="dxa"/>
            <w:shd w:val="clear" w:color="auto" w:fill="auto"/>
          </w:tcPr>
          <w:p w:rsidR="00435A05" w:rsidRPr="002D4D06" w:rsidRDefault="00435A05" w:rsidP="00435A05">
            <w:pPr>
              <w:tabs>
                <w:tab w:val="left" w:pos="3174"/>
              </w:tabs>
              <w:jc w:val="both"/>
              <w:rPr>
                <w:sz w:val="28"/>
                <w:szCs w:val="28"/>
              </w:rPr>
            </w:pPr>
            <w:r w:rsidRPr="002D4D06">
              <w:rPr>
                <w:sz w:val="28"/>
                <w:szCs w:val="28"/>
              </w:rPr>
              <w:t>«___»__________202</w:t>
            </w:r>
            <w:r>
              <w:rPr>
                <w:sz w:val="28"/>
                <w:szCs w:val="28"/>
              </w:rPr>
              <w:t>5</w:t>
            </w:r>
            <w:r w:rsidR="004B6327">
              <w:rPr>
                <w:sz w:val="28"/>
                <w:szCs w:val="28"/>
              </w:rPr>
              <w:t xml:space="preserve"> </w:t>
            </w:r>
            <w:r w:rsidRPr="002D4D06">
              <w:rPr>
                <w:sz w:val="28"/>
                <w:szCs w:val="28"/>
              </w:rPr>
              <w:t>г.</w:t>
            </w:r>
          </w:p>
        </w:tc>
        <w:tc>
          <w:tcPr>
            <w:tcW w:w="4819" w:type="dxa"/>
            <w:shd w:val="clear" w:color="auto" w:fill="auto"/>
          </w:tcPr>
          <w:p w:rsidR="00435A05" w:rsidRPr="002D4D06" w:rsidRDefault="00435A05" w:rsidP="00527DCA">
            <w:pPr>
              <w:tabs>
                <w:tab w:val="left" w:pos="3174"/>
              </w:tabs>
              <w:jc w:val="right"/>
              <w:rPr>
                <w:sz w:val="28"/>
                <w:szCs w:val="28"/>
              </w:rPr>
            </w:pPr>
            <w:r w:rsidRPr="002D4D06">
              <w:rPr>
                <w:sz w:val="28"/>
                <w:szCs w:val="28"/>
              </w:rPr>
              <w:t>г. Ростов-на-Дону</w:t>
            </w:r>
          </w:p>
        </w:tc>
      </w:tr>
      <w:tr w:rsidR="00435A05" w:rsidRPr="002D4D06" w:rsidTr="00463D45">
        <w:tc>
          <w:tcPr>
            <w:tcW w:w="4928" w:type="dxa"/>
            <w:shd w:val="clear" w:color="auto" w:fill="auto"/>
          </w:tcPr>
          <w:p w:rsidR="00435A05" w:rsidRPr="002D4D06" w:rsidRDefault="00435A05" w:rsidP="00527DCA">
            <w:pPr>
              <w:tabs>
                <w:tab w:val="left" w:pos="317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819" w:type="dxa"/>
            <w:shd w:val="clear" w:color="auto" w:fill="auto"/>
          </w:tcPr>
          <w:p w:rsidR="00435A05" w:rsidRPr="002D4D06" w:rsidRDefault="00435A05" w:rsidP="00527DCA">
            <w:pPr>
              <w:tabs>
                <w:tab w:val="left" w:pos="3174"/>
              </w:tabs>
              <w:jc w:val="right"/>
              <w:rPr>
                <w:sz w:val="28"/>
                <w:szCs w:val="28"/>
              </w:rPr>
            </w:pPr>
          </w:p>
        </w:tc>
      </w:tr>
      <w:tr w:rsidR="00435A05" w:rsidRPr="002D4D06" w:rsidTr="00463D45">
        <w:tc>
          <w:tcPr>
            <w:tcW w:w="4928" w:type="dxa"/>
            <w:shd w:val="clear" w:color="auto" w:fill="auto"/>
          </w:tcPr>
          <w:p w:rsidR="00435A05" w:rsidRDefault="00435A05" w:rsidP="00435A05">
            <w:pPr>
              <w:jc w:val="both"/>
              <w:rPr>
                <w:sz w:val="28"/>
              </w:rPr>
            </w:pPr>
            <w:r>
              <w:rPr>
                <w:sz w:val="28"/>
              </w:rPr>
              <w:t>О комиссии по соблюдению требований к служебному поведению государственных гражданских служащих Контрольно-счетной палаты Ростовской области и урегулированию конфликта интересов</w:t>
            </w:r>
          </w:p>
          <w:p w:rsidR="00435A05" w:rsidRPr="002D4D06" w:rsidRDefault="00435A05" w:rsidP="00527DC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19" w:type="dxa"/>
            <w:shd w:val="clear" w:color="auto" w:fill="auto"/>
          </w:tcPr>
          <w:p w:rsidR="00435A05" w:rsidRPr="002D4D06" w:rsidRDefault="00435A05" w:rsidP="00527DCA">
            <w:pPr>
              <w:tabs>
                <w:tab w:val="left" w:pos="3174"/>
              </w:tabs>
              <w:rPr>
                <w:sz w:val="28"/>
                <w:szCs w:val="28"/>
              </w:rPr>
            </w:pPr>
          </w:p>
        </w:tc>
      </w:tr>
    </w:tbl>
    <w:p w:rsidR="00153589" w:rsidRDefault="00153589" w:rsidP="00435A05">
      <w:pPr>
        <w:jc w:val="both"/>
        <w:rPr>
          <w:sz w:val="32"/>
        </w:rPr>
      </w:pPr>
    </w:p>
    <w:p w:rsidR="00435A05" w:rsidRPr="009433ED" w:rsidRDefault="00D10F6A" w:rsidP="00435A05">
      <w:pPr>
        <w:pStyle w:val="a8"/>
        <w:spacing w:before="0" w:after="0"/>
        <w:ind w:firstLine="708"/>
        <w:jc w:val="both"/>
        <w:rPr>
          <w:sz w:val="28"/>
          <w:szCs w:val="28"/>
        </w:rPr>
      </w:pPr>
      <w:proofErr w:type="gramStart"/>
      <w:r w:rsidRPr="00C22EE5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с Федеральным законом от 25.12.2008 №</w:t>
      </w:r>
      <w:r w:rsidR="00435A05">
        <w:rPr>
          <w:sz w:val="28"/>
          <w:szCs w:val="28"/>
        </w:rPr>
        <w:t> </w:t>
      </w:r>
      <w:r>
        <w:rPr>
          <w:sz w:val="28"/>
          <w:szCs w:val="28"/>
        </w:rPr>
        <w:t>273-ФЗ «О</w:t>
      </w:r>
      <w:r w:rsidR="00435A05">
        <w:rPr>
          <w:sz w:val="28"/>
          <w:szCs w:val="28"/>
        </w:rPr>
        <w:t> </w:t>
      </w:r>
      <w:r>
        <w:rPr>
          <w:sz w:val="28"/>
          <w:szCs w:val="28"/>
        </w:rPr>
        <w:t>противодействии коррупции», Указом Президента Российской Федерации от</w:t>
      </w:r>
      <w:r w:rsidR="00435A05">
        <w:rPr>
          <w:sz w:val="28"/>
          <w:szCs w:val="28"/>
        </w:rPr>
        <w:t> </w:t>
      </w:r>
      <w:r>
        <w:rPr>
          <w:sz w:val="28"/>
          <w:szCs w:val="28"/>
        </w:rPr>
        <w:t>01.07.2010 № 821 «О комиссиях по соблюдению требований к служебному поведению федеральных государственных гражданских служащих и</w:t>
      </w:r>
      <w:r w:rsidR="00435A05">
        <w:rPr>
          <w:sz w:val="28"/>
          <w:szCs w:val="28"/>
        </w:rPr>
        <w:t> </w:t>
      </w:r>
      <w:r>
        <w:rPr>
          <w:sz w:val="28"/>
          <w:szCs w:val="28"/>
        </w:rPr>
        <w:t>урегулированию конфликта интересов»,</w:t>
      </w:r>
      <w:r w:rsidR="004B6327" w:rsidRPr="004B6327">
        <w:rPr>
          <w:sz w:val="28"/>
          <w:szCs w:val="28"/>
        </w:rPr>
        <w:t xml:space="preserve"> </w:t>
      </w:r>
      <w:r w:rsidR="004B6327">
        <w:rPr>
          <w:sz w:val="28"/>
          <w:szCs w:val="28"/>
        </w:rPr>
        <w:t>Областн</w:t>
      </w:r>
      <w:r w:rsidR="000B638B">
        <w:rPr>
          <w:sz w:val="28"/>
          <w:szCs w:val="28"/>
        </w:rPr>
        <w:t>ым</w:t>
      </w:r>
      <w:r w:rsidR="004B6327">
        <w:rPr>
          <w:sz w:val="28"/>
          <w:szCs w:val="28"/>
        </w:rPr>
        <w:t xml:space="preserve"> закон</w:t>
      </w:r>
      <w:r w:rsidR="000B638B">
        <w:rPr>
          <w:sz w:val="28"/>
          <w:szCs w:val="28"/>
        </w:rPr>
        <w:t>ом</w:t>
      </w:r>
      <w:r w:rsidR="004B6327">
        <w:rPr>
          <w:sz w:val="28"/>
          <w:szCs w:val="28"/>
        </w:rPr>
        <w:t xml:space="preserve"> Ростовской области от 12.05.2009 № 218-ЗС «О противодействии коррупции в Ростовской области»,</w:t>
      </w:r>
      <w:r>
        <w:rPr>
          <w:sz w:val="28"/>
          <w:szCs w:val="28"/>
        </w:rPr>
        <w:t xml:space="preserve"> </w:t>
      </w:r>
      <w:r w:rsidR="00D96DDE" w:rsidRPr="00D96DDE">
        <w:rPr>
          <w:sz w:val="28"/>
          <w:szCs w:val="28"/>
        </w:rPr>
        <w:t>Постановление</w:t>
      </w:r>
      <w:r w:rsidR="00D96DDE">
        <w:rPr>
          <w:sz w:val="28"/>
          <w:szCs w:val="28"/>
        </w:rPr>
        <w:t>м</w:t>
      </w:r>
      <w:r w:rsidR="00D96DDE" w:rsidRPr="00D96DDE">
        <w:rPr>
          <w:sz w:val="28"/>
          <w:szCs w:val="28"/>
        </w:rPr>
        <w:t xml:space="preserve"> Правительства Р</w:t>
      </w:r>
      <w:r w:rsidR="00D96DDE">
        <w:rPr>
          <w:sz w:val="28"/>
          <w:szCs w:val="28"/>
        </w:rPr>
        <w:t xml:space="preserve">остовской области от 30.08.2012 </w:t>
      </w:r>
      <w:r w:rsidR="00B40223">
        <w:rPr>
          <w:sz w:val="28"/>
          <w:szCs w:val="28"/>
        </w:rPr>
        <w:t>№</w:t>
      </w:r>
      <w:r w:rsidR="00D96DDE">
        <w:rPr>
          <w:sz w:val="28"/>
          <w:szCs w:val="28"/>
        </w:rPr>
        <w:t xml:space="preserve"> 824 </w:t>
      </w:r>
      <w:r w:rsidR="00B40223">
        <w:rPr>
          <w:sz w:val="28"/>
          <w:szCs w:val="28"/>
        </w:rPr>
        <w:t>«</w:t>
      </w:r>
      <w:r w:rsidR="00D96DDE" w:rsidRPr="00D96DDE">
        <w:rPr>
          <w:sz w:val="28"/>
          <w:szCs w:val="28"/>
        </w:rPr>
        <w:t>О</w:t>
      </w:r>
      <w:r w:rsidR="004B6327">
        <w:rPr>
          <w:sz w:val="28"/>
          <w:szCs w:val="28"/>
        </w:rPr>
        <w:t> </w:t>
      </w:r>
      <w:r w:rsidR="00D96DDE" w:rsidRPr="00D96DDE">
        <w:rPr>
          <w:sz w:val="28"/>
          <w:szCs w:val="28"/>
        </w:rPr>
        <w:t>комиссиях по соблюдению требований к</w:t>
      </w:r>
      <w:proofErr w:type="gramEnd"/>
      <w:r w:rsidR="00D96DDE" w:rsidRPr="00D96DDE">
        <w:rPr>
          <w:sz w:val="28"/>
          <w:szCs w:val="28"/>
        </w:rPr>
        <w:t xml:space="preserve"> служебному поведению государственных гражданских служащих Ростовской области и</w:t>
      </w:r>
      <w:r w:rsidR="004B6327">
        <w:rPr>
          <w:sz w:val="28"/>
          <w:szCs w:val="28"/>
        </w:rPr>
        <w:t> </w:t>
      </w:r>
      <w:r w:rsidR="00D96DDE" w:rsidRPr="00D96DDE">
        <w:rPr>
          <w:sz w:val="28"/>
          <w:szCs w:val="28"/>
        </w:rPr>
        <w:t>уре</w:t>
      </w:r>
      <w:r w:rsidR="006F74C7">
        <w:rPr>
          <w:sz w:val="28"/>
          <w:szCs w:val="28"/>
        </w:rPr>
        <w:t>гулированию конфликта интересов</w:t>
      </w:r>
      <w:r w:rsidR="00B40223">
        <w:rPr>
          <w:sz w:val="28"/>
          <w:szCs w:val="28"/>
        </w:rPr>
        <w:t>»</w:t>
      </w:r>
      <w:r w:rsidR="006F74C7">
        <w:rPr>
          <w:sz w:val="28"/>
          <w:szCs w:val="28"/>
        </w:rPr>
        <w:t>,</w:t>
      </w:r>
    </w:p>
    <w:p w:rsidR="00435A05" w:rsidRPr="009433ED" w:rsidRDefault="00435A05" w:rsidP="00435A05">
      <w:pPr>
        <w:pStyle w:val="a8"/>
        <w:spacing w:before="0" w:after="0"/>
        <w:rPr>
          <w:sz w:val="28"/>
          <w:szCs w:val="28"/>
        </w:rPr>
      </w:pPr>
    </w:p>
    <w:p w:rsidR="00435A05" w:rsidRPr="00435A05" w:rsidRDefault="00435A05" w:rsidP="00435A05">
      <w:pPr>
        <w:pStyle w:val="a8"/>
        <w:spacing w:before="0" w:after="0"/>
        <w:jc w:val="center"/>
        <w:rPr>
          <w:i/>
          <w:sz w:val="28"/>
          <w:szCs w:val="28"/>
        </w:rPr>
      </w:pPr>
      <w:proofErr w:type="gramStart"/>
      <w:r w:rsidRPr="00435A05">
        <w:rPr>
          <w:rStyle w:val="a7"/>
          <w:i w:val="0"/>
          <w:sz w:val="28"/>
          <w:szCs w:val="28"/>
        </w:rPr>
        <w:t>П</w:t>
      </w:r>
      <w:proofErr w:type="gramEnd"/>
      <w:r w:rsidRPr="00435A05">
        <w:rPr>
          <w:rStyle w:val="a7"/>
          <w:i w:val="0"/>
          <w:sz w:val="28"/>
          <w:szCs w:val="28"/>
        </w:rPr>
        <w:t xml:space="preserve"> Р И К А З Ы В А Ю:</w:t>
      </w:r>
    </w:p>
    <w:p w:rsidR="00435A05" w:rsidRPr="009433ED" w:rsidRDefault="00435A05" w:rsidP="00435A05">
      <w:pPr>
        <w:pStyle w:val="a8"/>
        <w:spacing w:before="0" w:after="0"/>
        <w:jc w:val="both"/>
        <w:rPr>
          <w:sz w:val="28"/>
          <w:szCs w:val="28"/>
        </w:rPr>
      </w:pPr>
    </w:p>
    <w:p w:rsidR="00D5000C" w:rsidRDefault="00435A05" w:rsidP="00435A05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1. </w:t>
      </w:r>
      <w:r w:rsidR="009052E4">
        <w:rPr>
          <w:sz w:val="28"/>
          <w:szCs w:val="28"/>
        </w:rPr>
        <w:t>Создать в Контрольно-счетной палате Ростовской области комиссию по соблюдению требований к служебному поведению государственных гражданских служащих Контрольно-счетной палаты Ростовской области и</w:t>
      </w:r>
      <w:r w:rsidR="004B6327">
        <w:rPr>
          <w:sz w:val="28"/>
          <w:szCs w:val="28"/>
        </w:rPr>
        <w:t> </w:t>
      </w:r>
      <w:r w:rsidR="009052E4">
        <w:rPr>
          <w:sz w:val="28"/>
          <w:szCs w:val="28"/>
        </w:rPr>
        <w:t>урегулированию конфликта интересов.</w:t>
      </w:r>
    </w:p>
    <w:p w:rsidR="009052E4" w:rsidRDefault="00435A05" w:rsidP="00435A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2. </w:t>
      </w:r>
      <w:r w:rsidR="009052E4">
        <w:rPr>
          <w:sz w:val="28"/>
          <w:szCs w:val="28"/>
        </w:rPr>
        <w:t>Утвердить состав комиссии по соблюдению требований к служебному поведению государственных гражданских служащих Контрольно-счетной палаты Ростовской области и урегулированию конфликта интересов согласно приложению № 1.</w:t>
      </w:r>
    </w:p>
    <w:p w:rsidR="009052E4" w:rsidRPr="00115FD4" w:rsidRDefault="00435A05" w:rsidP="00435A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3. </w:t>
      </w:r>
      <w:r w:rsidR="009052E4">
        <w:rPr>
          <w:sz w:val="28"/>
          <w:szCs w:val="28"/>
        </w:rPr>
        <w:t>Утвердить порядок работы комиссии по соблюдению требований к</w:t>
      </w:r>
      <w:r>
        <w:rPr>
          <w:sz w:val="28"/>
          <w:szCs w:val="28"/>
        </w:rPr>
        <w:t> </w:t>
      </w:r>
      <w:r w:rsidR="009052E4">
        <w:rPr>
          <w:sz w:val="28"/>
          <w:szCs w:val="28"/>
        </w:rPr>
        <w:t>служебному поведению государственных гражданских служащих Контрольно-счетной палаты Ростовской области и урегулированию конфликта интересов согласно приложению № 2.</w:t>
      </w:r>
    </w:p>
    <w:p w:rsidR="00115FD4" w:rsidRDefault="00435A05" w:rsidP="00435A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4. </w:t>
      </w:r>
      <w:r w:rsidR="00115FD4">
        <w:rPr>
          <w:sz w:val="28"/>
          <w:szCs w:val="28"/>
        </w:rPr>
        <w:t>Признать утратившими силу</w:t>
      </w:r>
      <w:r w:rsidR="00D074AD">
        <w:rPr>
          <w:sz w:val="28"/>
          <w:szCs w:val="28"/>
        </w:rPr>
        <w:t xml:space="preserve"> приказы Контрольно-счетной палаты Ростовской области</w:t>
      </w:r>
      <w:r w:rsidR="00115FD4">
        <w:rPr>
          <w:sz w:val="28"/>
          <w:szCs w:val="28"/>
        </w:rPr>
        <w:t>:</w:t>
      </w:r>
    </w:p>
    <w:p w:rsidR="00115FD4" w:rsidRPr="00712034" w:rsidRDefault="00D074AD" w:rsidP="007120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>
        <w:rPr>
          <w:sz w:val="28"/>
          <w:szCs w:val="28"/>
        </w:rPr>
        <w:t>приказ о</w:t>
      </w:r>
      <w:r w:rsidR="00115FD4" w:rsidRPr="00712034">
        <w:rPr>
          <w:sz w:val="28"/>
          <w:szCs w:val="28"/>
        </w:rPr>
        <w:t xml:space="preserve">т </w:t>
      </w:r>
      <w:r w:rsidR="00712034" w:rsidRPr="00712034">
        <w:rPr>
          <w:sz w:val="28"/>
          <w:szCs w:val="28"/>
        </w:rPr>
        <w:t>31</w:t>
      </w:r>
      <w:r w:rsidR="00115FD4" w:rsidRPr="00712034">
        <w:rPr>
          <w:sz w:val="28"/>
          <w:szCs w:val="28"/>
        </w:rPr>
        <w:t>.10.201</w:t>
      </w:r>
      <w:r w:rsidR="00712034" w:rsidRPr="00712034">
        <w:rPr>
          <w:sz w:val="28"/>
          <w:szCs w:val="28"/>
        </w:rPr>
        <w:t>6</w:t>
      </w:r>
      <w:r w:rsidR="00115FD4" w:rsidRPr="00712034">
        <w:rPr>
          <w:sz w:val="28"/>
          <w:szCs w:val="28"/>
        </w:rPr>
        <w:t xml:space="preserve"> № </w:t>
      </w:r>
      <w:r w:rsidR="00712034" w:rsidRPr="00712034">
        <w:rPr>
          <w:sz w:val="28"/>
          <w:szCs w:val="28"/>
        </w:rPr>
        <w:t>46</w:t>
      </w:r>
      <w:r w:rsidR="00115FD4" w:rsidRPr="00712034">
        <w:rPr>
          <w:sz w:val="28"/>
          <w:szCs w:val="28"/>
        </w:rPr>
        <w:t>-О «</w:t>
      </w:r>
      <w:r w:rsidR="00712034" w:rsidRPr="00712034">
        <w:rPr>
          <w:sz w:val="28"/>
        </w:rPr>
        <w:t>О комиссии по соблюдению требований к</w:t>
      </w:r>
      <w:r w:rsidR="00712034">
        <w:rPr>
          <w:sz w:val="28"/>
          <w:lang w:val="en-US"/>
        </w:rPr>
        <w:t> </w:t>
      </w:r>
      <w:r w:rsidR="00712034" w:rsidRPr="00712034">
        <w:rPr>
          <w:sz w:val="28"/>
        </w:rPr>
        <w:t>служебному поведению государственных гражданских служащих Контрольно-счетной палаты Ростовской области и урегулированию конфликта интересов</w:t>
      </w:r>
      <w:r w:rsidR="00115FD4" w:rsidRPr="00712034">
        <w:rPr>
          <w:sz w:val="28"/>
          <w:szCs w:val="28"/>
        </w:rPr>
        <w:t>»;</w:t>
      </w:r>
    </w:p>
    <w:p w:rsidR="00115FD4" w:rsidRDefault="00D074AD" w:rsidP="00115FD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>
        <w:rPr>
          <w:sz w:val="28"/>
          <w:szCs w:val="28"/>
        </w:rPr>
        <w:t>абзац 8 п</w:t>
      </w:r>
      <w:r w:rsidR="00B40223" w:rsidRPr="00712034">
        <w:rPr>
          <w:sz w:val="28"/>
          <w:szCs w:val="28"/>
        </w:rPr>
        <w:t>ункт</w:t>
      </w:r>
      <w:r>
        <w:rPr>
          <w:sz w:val="28"/>
          <w:szCs w:val="28"/>
        </w:rPr>
        <w:t>а</w:t>
      </w:r>
      <w:r w:rsidR="00B40223" w:rsidRPr="00712034">
        <w:rPr>
          <w:sz w:val="28"/>
          <w:szCs w:val="28"/>
        </w:rPr>
        <w:t xml:space="preserve"> </w:t>
      </w:r>
      <w:r w:rsidR="00712034" w:rsidRPr="00712034">
        <w:rPr>
          <w:sz w:val="28"/>
          <w:szCs w:val="28"/>
        </w:rPr>
        <w:t>7</w:t>
      </w:r>
      <w:r w:rsidR="00B40223" w:rsidRPr="00712034">
        <w:rPr>
          <w:sz w:val="28"/>
          <w:szCs w:val="28"/>
        </w:rPr>
        <w:t xml:space="preserve"> п</w:t>
      </w:r>
      <w:r w:rsidR="00115FD4" w:rsidRPr="00712034">
        <w:rPr>
          <w:sz w:val="28"/>
          <w:szCs w:val="28"/>
        </w:rPr>
        <w:t>риказ</w:t>
      </w:r>
      <w:r w:rsidR="00B40223" w:rsidRPr="00712034">
        <w:rPr>
          <w:sz w:val="28"/>
          <w:szCs w:val="28"/>
        </w:rPr>
        <w:t>а</w:t>
      </w:r>
      <w:r w:rsidR="00115FD4" w:rsidRPr="00712034">
        <w:rPr>
          <w:sz w:val="28"/>
          <w:szCs w:val="28"/>
        </w:rPr>
        <w:t xml:space="preserve"> от </w:t>
      </w:r>
      <w:r w:rsidR="00712034" w:rsidRPr="00712034">
        <w:rPr>
          <w:sz w:val="28"/>
          <w:szCs w:val="28"/>
        </w:rPr>
        <w:t>24</w:t>
      </w:r>
      <w:r w:rsidR="00115FD4" w:rsidRPr="00712034">
        <w:rPr>
          <w:sz w:val="28"/>
          <w:szCs w:val="28"/>
        </w:rPr>
        <w:t>.0</w:t>
      </w:r>
      <w:r w:rsidR="00712034" w:rsidRPr="00712034">
        <w:rPr>
          <w:sz w:val="28"/>
          <w:szCs w:val="28"/>
        </w:rPr>
        <w:t>4</w:t>
      </w:r>
      <w:r w:rsidR="00115FD4" w:rsidRPr="00712034">
        <w:rPr>
          <w:sz w:val="28"/>
          <w:szCs w:val="28"/>
        </w:rPr>
        <w:t>.201</w:t>
      </w:r>
      <w:r w:rsidR="00712034" w:rsidRPr="00712034">
        <w:rPr>
          <w:sz w:val="28"/>
          <w:szCs w:val="28"/>
        </w:rPr>
        <w:t>7</w:t>
      </w:r>
      <w:r w:rsidR="00115FD4" w:rsidRPr="00712034">
        <w:rPr>
          <w:sz w:val="28"/>
          <w:szCs w:val="28"/>
        </w:rPr>
        <w:t xml:space="preserve"> № </w:t>
      </w:r>
      <w:r w:rsidR="00712034" w:rsidRPr="00712034">
        <w:rPr>
          <w:sz w:val="28"/>
          <w:szCs w:val="28"/>
        </w:rPr>
        <w:t>14</w:t>
      </w:r>
      <w:r w:rsidR="00115FD4" w:rsidRPr="00712034">
        <w:rPr>
          <w:sz w:val="28"/>
          <w:szCs w:val="28"/>
        </w:rPr>
        <w:t>-О «</w:t>
      </w:r>
      <w:r w:rsidR="00712034" w:rsidRPr="00712034">
        <w:rPr>
          <w:sz w:val="28"/>
          <w:szCs w:val="28"/>
        </w:rPr>
        <w:t>О внесении изменений в локальные правовые акты Контрольно-счетной палаты Ростовской области и</w:t>
      </w:r>
      <w:r w:rsidR="004B6327">
        <w:rPr>
          <w:sz w:val="28"/>
          <w:szCs w:val="28"/>
        </w:rPr>
        <w:t> </w:t>
      </w:r>
      <w:r w:rsidR="00712034" w:rsidRPr="00712034">
        <w:rPr>
          <w:sz w:val="28"/>
          <w:szCs w:val="28"/>
        </w:rPr>
        <w:t xml:space="preserve">признании </w:t>
      </w:r>
      <w:proofErr w:type="gramStart"/>
      <w:r w:rsidR="00712034" w:rsidRPr="00712034">
        <w:rPr>
          <w:sz w:val="28"/>
          <w:szCs w:val="28"/>
        </w:rPr>
        <w:t>утратившими</w:t>
      </w:r>
      <w:proofErr w:type="gramEnd"/>
      <w:r w:rsidR="00712034" w:rsidRPr="00712034">
        <w:rPr>
          <w:sz w:val="28"/>
          <w:szCs w:val="28"/>
        </w:rPr>
        <w:t xml:space="preserve"> силу локальных правовых актов</w:t>
      </w:r>
      <w:r w:rsidR="00115FD4" w:rsidRPr="00712034">
        <w:rPr>
          <w:sz w:val="28"/>
          <w:szCs w:val="28"/>
        </w:rPr>
        <w:t>»;</w:t>
      </w:r>
    </w:p>
    <w:p w:rsidR="00712034" w:rsidRPr="00712034" w:rsidRDefault="00D074AD" w:rsidP="007120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>
        <w:rPr>
          <w:sz w:val="28"/>
          <w:szCs w:val="28"/>
        </w:rPr>
        <w:t>п</w:t>
      </w:r>
      <w:r w:rsidR="00712034" w:rsidRPr="00712034">
        <w:rPr>
          <w:sz w:val="28"/>
          <w:szCs w:val="28"/>
        </w:rPr>
        <w:t xml:space="preserve">ункт </w:t>
      </w:r>
      <w:r w:rsidR="00712034">
        <w:rPr>
          <w:sz w:val="28"/>
          <w:szCs w:val="28"/>
        </w:rPr>
        <w:t>3</w:t>
      </w:r>
      <w:r w:rsidR="00712034" w:rsidRPr="00712034">
        <w:rPr>
          <w:sz w:val="28"/>
          <w:szCs w:val="28"/>
        </w:rPr>
        <w:t xml:space="preserve"> приказа от </w:t>
      </w:r>
      <w:r w:rsidR="00712034">
        <w:rPr>
          <w:sz w:val="28"/>
          <w:szCs w:val="28"/>
        </w:rPr>
        <w:t>09</w:t>
      </w:r>
      <w:r w:rsidR="00712034" w:rsidRPr="00712034">
        <w:rPr>
          <w:sz w:val="28"/>
          <w:szCs w:val="28"/>
        </w:rPr>
        <w:t>.0</w:t>
      </w:r>
      <w:r w:rsidR="00712034">
        <w:rPr>
          <w:sz w:val="28"/>
          <w:szCs w:val="28"/>
        </w:rPr>
        <w:t>6</w:t>
      </w:r>
      <w:r w:rsidR="00712034" w:rsidRPr="00712034">
        <w:rPr>
          <w:sz w:val="28"/>
          <w:szCs w:val="28"/>
        </w:rPr>
        <w:t xml:space="preserve">.2017 № </w:t>
      </w:r>
      <w:r>
        <w:rPr>
          <w:sz w:val="28"/>
          <w:szCs w:val="28"/>
        </w:rPr>
        <w:t>25</w:t>
      </w:r>
      <w:r w:rsidR="00712034" w:rsidRPr="00712034">
        <w:rPr>
          <w:sz w:val="28"/>
          <w:szCs w:val="28"/>
        </w:rPr>
        <w:t>-О «</w:t>
      </w:r>
      <w:r w:rsidR="00712034" w:rsidRPr="00BE0EE3">
        <w:rPr>
          <w:sz w:val="28"/>
          <w:szCs w:val="28"/>
        </w:rPr>
        <w:t>О внесении изменени</w:t>
      </w:r>
      <w:r w:rsidR="00712034">
        <w:rPr>
          <w:sz w:val="28"/>
          <w:szCs w:val="28"/>
        </w:rPr>
        <w:t>й</w:t>
      </w:r>
      <w:r w:rsidR="00712034" w:rsidRPr="00BE0EE3">
        <w:rPr>
          <w:sz w:val="28"/>
          <w:szCs w:val="28"/>
        </w:rPr>
        <w:t xml:space="preserve"> в</w:t>
      </w:r>
      <w:r w:rsidR="00DC10DA">
        <w:rPr>
          <w:sz w:val="28"/>
          <w:szCs w:val="28"/>
        </w:rPr>
        <w:t> </w:t>
      </w:r>
      <w:r w:rsidR="00712034">
        <w:rPr>
          <w:sz w:val="28"/>
          <w:szCs w:val="28"/>
        </w:rPr>
        <w:t xml:space="preserve">локальные правовые акты </w:t>
      </w:r>
      <w:r w:rsidR="00712034" w:rsidRPr="00BE0EE3">
        <w:rPr>
          <w:sz w:val="28"/>
          <w:szCs w:val="28"/>
        </w:rPr>
        <w:t>К</w:t>
      </w:r>
      <w:r w:rsidR="00712034">
        <w:rPr>
          <w:sz w:val="28"/>
          <w:szCs w:val="28"/>
        </w:rPr>
        <w:t>онтрольно-счетной палаты Ростовской области</w:t>
      </w:r>
      <w:r w:rsidR="00712034" w:rsidRPr="00712034">
        <w:rPr>
          <w:sz w:val="28"/>
          <w:szCs w:val="28"/>
        </w:rPr>
        <w:t>»;</w:t>
      </w:r>
    </w:p>
    <w:p w:rsidR="00712034" w:rsidRPr="00712034" w:rsidRDefault="00D074AD" w:rsidP="007120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>
        <w:rPr>
          <w:sz w:val="28"/>
          <w:szCs w:val="28"/>
        </w:rPr>
        <w:t xml:space="preserve">приказ </w:t>
      </w:r>
      <w:r w:rsidR="00712034" w:rsidRPr="00712034">
        <w:rPr>
          <w:sz w:val="28"/>
          <w:szCs w:val="28"/>
        </w:rPr>
        <w:t xml:space="preserve">от </w:t>
      </w:r>
      <w:r w:rsidR="00712034">
        <w:rPr>
          <w:sz w:val="28"/>
          <w:szCs w:val="28"/>
        </w:rPr>
        <w:t>23</w:t>
      </w:r>
      <w:r w:rsidR="00712034" w:rsidRPr="00712034">
        <w:rPr>
          <w:sz w:val="28"/>
          <w:szCs w:val="28"/>
        </w:rPr>
        <w:t>.</w:t>
      </w:r>
      <w:r w:rsidR="00712034">
        <w:rPr>
          <w:sz w:val="28"/>
          <w:szCs w:val="28"/>
        </w:rPr>
        <w:t>07</w:t>
      </w:r>
      <w:r w:rsidR="00712034" w:rsidRPr="00712034">
        <w:rPr>
          <w:sz w:val="28"/>
          <w:szCs w:val="28"/>
        </w:rPr>
        <w:t>.201</w:t>
      </w:r>
      <w:r w:rsidR="00712034">
        <w:rPr>
          <w:sz w:val="28"/>
          <w:szCs w:val="28"/>
        </w:rPr>
        <w:t>9</w:t>
      </w:r>
      <w:r w:rsidR="00712034" w:rsidRPr="00712034">
        <w:rPr>
          <w:sz w:val="28"/>
          <w:szCs w:val="28"/>
        </w:rPr>
        <w:t xml:space="preserve"> № </w:t>
      </w:r>
      <w:r w:rsidR="00712034">
        <w:rPr>
          <w:sz w:val="28"/>
          <w:szCs w:val="28"/>
        </w:rPr>
        <w:t>38</w:t>
      </w:r>
      <w:r w:rsidR="00712034" w:rsidRPr="00712034">
        <w:rPr>
          <w:sz w:val="28"/>
          <w:szCs w:val="28"/>
        </w:rPr>
        <w:t>-О «О внесении изменений в приказ</w:t>
      </w:r>
      <w:r w:rsidR="00712034">
        <w:rPr>
          <w:sz w:val="28"/>
          <w:szCs w:val="28"/>
        </w:rPr>
        <w:t xml:space="preserve"> </w:t>
      </w:r>
      <w:r w:rsidR="00712034" w:rsidRPr="00712034">
        <w:rPr>
          <w:sz w:val="28"/>
          <w:szCs w:val="28"/>
        </w:rPr>
        <w:t>Контрольно-счетной палаты</w:t>
      </w:r>
      <w:r w:rsidR="00712034">
        <w:rPr>
          <w:sz w:val="28"/>
          <w:szCs w:val="28"/>
        </w:rPr>
        <w:t xml:space="preserve"> </w:t>
      </w:r>
      <w:r w:rsidR="00712034" w:rsidRPr="00712034">
        <w:rPr>
          <w:sz w:val="28"/>
          <w:szCs w:val="28"/>
        </w:rPr>
        <w:t>Ростовской области от 31.10.2016 № 46-О»;</w:t>
      </w:r>
    </w:p>
    <w:p w:rsidR="00712034" w:rsidRPr="00712034" w:rsidRDefault="00D074AD" w:rsidP="007120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>
        <w:rPr>
          <w:sz w:val="28"/>
          <w:szCs w:val="28"/>
        </w:rPr>
        <w:t>п</w:t>
      </w:r>
      <w:r w:rsidR="00712034" w:rsidRPr="00712034">
        <w:rPr>
          <w:sz w:val="28"/>
          <w:szCs w:val="28"/>
        </w:rPr>
        <w:t xml:space="preserve">риказ от </w:t>
      </w:r>
      <w:r w:rsidR="00712034">
        <w:rPr>
          <w:sz w:val="28"/>
          <w:szCs w:val="28"/>
        </w:rPr>
        <w:t>24</w:t>
      </w:r>
      <w:r w:rsidR="00712034" w:rsidRPr="00712034">
        <w:rPr>
          <w:sz w:val="28"/>
          <w:szCs w:val="28"/>
        </w:rPr>
        <w:t>.</w:t>
      </w:r>
      <w:r w:rsidR="00712034">
        <w:rPr>
          <w:sz w:val="28"/>
          <w:szCs w:val="28"/>
        </w:rPr>
        <w:t>11</w:t>
      </w:r>
      <w:r w:rsidR="00712034" w:rsidRPr="00712034">
        <w:rPr>
          <w:sz w:val="28"/>
          <w:szCs w:val="28"/>
        </w:rPr>
        <w:t>.20</w:t>
      </w:r>
      <w:r w:rsidR="00712034">
        <w:rPr>
          <w:sz w:val="28"/>
          <w:szCs w:val="28"/>
        </w:rPr>
        <w:t>21</w:t>
      </w:r>
      <w:r w:rsidR="00712034" w:rsidRPr="00712034">
        <w:rPr>
          <w:sz w:val="28"/>
          <w:szCs w:val="28"/>
        </w:rPr>
        <w:t xml:space="preserve"> № </w:t>
      </w:r>
      <w:r w:rsidR="00712034">
        <w:rPr>
          <w:sz w:val="28"/>
          <w:szCs w:val="28"/>
        </w:rPr>
        <w:t>70</w:t>
      </w:r>
      <w:r w:rsidR="00712034" w:rsidRPr="00712034">
        <w:rPr>
          <w:sz w:val="28"/>
          <w:szCs w:val="28"/>
        </w:rPr>
        <w:t>-О «О внесении изменений в приказ</w:t>
      </w:r>
      <w:r w:rsidR="00712034">
        <w:rPr>
          <w:sz w:val="28"/>
          <w:szCs w:val="28"/>
        </w:rPr>
        <w:t xml:space="preserve"> </w:t>
      </w:r>
      <w:r w:rsidR="00712034" w:rsidRPr="00712034">
        <w:rPr>
          <w:sz w:val="28"/>
          <w:szCs w:val="28"/>
        </w:rPr>
        <w:t>Контрольно-счетной палаты</w:t>
      </w:r>
      <w:r w:rsidR="00712034">
        <w:rPr>
          <w:sz w:val="28"/>
          <w:szCs w:val="28"/>
        </w:rPr>
        <w:t xml:space="preserve"> </w:t>
      </w:r>
      <w:r w:rsidR="00712034" w:rsidRPr="00712034">
        <w:rPr>
          <w:sz w:val="28"/>
          <w:szCs w:val="28"/>
        </w:rPr>
        <w:t>Ростовской области от 31.10.2016 № 46-О»;</w:t>
      </w:r>
    </w:p>
    <w:p w:rsidR="00712034" w:rsidRPr="00712034" w:rsidRDefault="00D074AD" w:rsidP="007120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 w:rsidR="00E8791B">
        <w:rPr>
          <w:sz w:val="28"/>
          <w:szCs w:val="28"/>
        </w:rPr>
        <w:t>п</w:t>
      </w:r>
      <w:r w:rsidR="00712034" w:rsidRPr="00712034">
        <w:rPr>
          <w:sz w:val="28"/>
          <w:szCs w:val="28"/>
        </w:rPr>
        <w:t xml:space="preserve">ункт </w:t>
      </w:r>
      <w:r w:rsidR="00712034">
        <w:rPr>
          <w:sz w:val="28"/>
          <w:szCs w:val="28"/>
        </w:rPr>
        <w:t>9</w:t>
      </w:r>
      <w:r w:rsidR="00712034" w:rsidRPr="00712034">
        <w:rPr>
          <w:sz w:val="28"/>
          <w:szCs w:val="28"/>
        </w:rPr>
        <w:t xml:space="preserve"> приказа от </w:t>
      </w:r>
      <w:r w:rsidR="00712034">
        <w:rPr>
          <w:sz w:val="28"/>
          <w:szCs w:val="28"/>
        </w:rPr>
        <w:t>14</w:t>
      </w:r>
      <w:r w:rsidR="00712034" w:rsidRPr="00712034">
        <w:rPr>
          <w:sz w:val="28"/>
          <w:szCs w:val="28"/>
        </w:rPr>
        <w:t>.</w:t>
      </w:r>
      <w:r w:rsidR="00712034">
        <w:rPr>
          <w:sz w:val="28"/>
          <w:szCs w:val="28"/>
        </w:rPr>
        <w:t>12</w:t>
      </w:r>
      <w:r w:rsidR="00712034" w:rsidRPr="00712034">
        <w:rPr>
          <w:sz w:val="28"/>
          <w:szCs w:val="28"/>
        </w:rPr>
        <w:t>.20</w:t>
      </w:r>
      <w:r w:rsidR="00712034">
        <w:rPr>
          <w:sz w:val="28"/>
          <w:szCs w:val="28"/>
        </w:rPr>
        <w:t>21</w:t>
      </w:r>
      <w:r w:rsidR="00712034" w:rsidRPr="00712034">
        <w:rPr>
          <w:sz w:val="28"/>
          <w:szCs w:val="28"/>
        </w:rPr>
        <w:t xml:space="preserve"> № </w:t>
      </w:r>
      <w:r w:rsidR="00712034">
        <w:rPr>
          <w:sz w:val="28"/>
          <w:szCs w:val="28"/>
        </w:rPr>
        <w:t>76</w:t>
      </w:r>
      <w:r w:rsidR="00712034" w:rsidRPr="00712034">
        <w:rPr>
          <w:sz w:val="28"/>
          <w:szCs w:val="28"/>
        </w:rPr>
        <w:t>-О «</w:t>
      </w:r>
      <w:r w:rsidR="00712034" w:rsidRPr="00BE0EE3">
        <w:rPr>
          <w:sz w:val="28"/>
          <w:szCs w:val="28"/>
        </w:rPr>
        <w:t>О внесении изменени</w:t>
      </w:r>
      <w:r w:rsidR="00712034">
        <w:rPr>
          <w:sz w:val="28"/>
          <w:szCs w:val="28"/>
        </w:rPr>
        <w:t>й</w:t>
      </w:r>
      <w:r w:rsidR="00712034" w:rsidRPr="00BE0EE3">
        <w:rPr>
          <w:sz w:val="28"/>
          <w:szCs w:val="28"/>
        </w:rPr>
        <w:t xml:space="preserve"> в</w:t>
      </w:r>
      <w:r w:rsidR="00DC10DA">
        <w:rPr>
          <w:sz w:val="28"/>
          <w:szCs w:val="28"/>
        </w:rPr>
        <w:t> </w:t>
      </w:r>
      <w:r w:rsidR="00712034">
        <w:rPr>
          <w:sz w:val="28"/>
          <w:szCs w:val="28"/>
        </w:rPr>
        <w:t xml:space="preserve">локальные правовые акты </w:t>
      </w:r>
      <w:r w:rsidR="00712034" w:rsidRPr="00BE0EE3">
        <w:rPr>
          <w:sz w:val="28"/>
          <w:szCs w:val="28"/>
        </w:rPr>
        <w:t>К</w:t>
      </w:r>
      <w:r w:rsidR="00712034">
        <w:rPr>
          <w:sz w:val="28"/>
          <w:szCs w:val="28"/>
        </w:rPr>
        <w:t>онтрольно-счетной палаты Ростовской области</w:t>
      </w:r>
      <w:r w:rsidR="00712034" w:rsidRPr="00712034">
        <w:rPr>
          <w:sz w:val="28"/>
          <w:szCs w:val="28"/>
        </w:rPr>
        <w:t>»;</w:t>
      </w:r>
    </w:p>
    <w:p w:rsidR="00712034" w:rsidRPr="00712034" w:rsidRDefault="00E8791B" w:rsidP="007120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>
        <w:rPr>
          <w:sz w:val="28"/>
          <w:szCs w:val="28"/>
        </w:rPr>
        <w:t>п</w:t>
      </w:r>
      <w:r w:rsidR="00712034" w:rsidRPr="00712034">
        <w:rPr>
          <w:sz w:val="28"/>
          <w:szCs w:val="28"/>
        </w:rPr>
        <w:t xml:space="preserve">ункт </w:t>
      </w:r>
      <w:r w:rsidR="00712034">
        <w:rPr>
          <w:sz w:val="28"/>
          <w:szCs w:val="28"/>
        </w:rPr>
        <w:t>15</w:t>
      </w:r>
      <w:r w:rsidR="00712034" w:rsidRPr="00712034">
        <w:rPr>
          <w:sz w:val="28"/>
          <w:szCs w:val="28"/>
        </w:rPr>
        <w:t xml:space="preserve"> приказа от </w:t>
      </w:r>
      <w:r w:rsidR="00712034">
        <w:rPr>
          <w:sz w:val="28"/>
          <w:szCs w:val="28"/>
        </w:rPr>
        <w:t>07</w:t>
      </w:r>
      <w:r w:rsidR="00712034" w:rsidRPr="00712034">
        <w:rPr>
          <w:sz w:val="28"/>
          <w:szCs w:val="28"/>
        </w:rPr>
        <w:t>.</w:t>
      </w:r>
      <w:r w:rsidR="00712034">
        <w:rPr>
          <w:sz w:val="28"/>
          <w:szCs w:val="28"/>
        </w:rPr>
        <w:t>07</w:t>
      </w:r>
      <w:r w:rsidR="00712034" w:rsidRPr="00712034">
        <w:rPr>
          <w:sz w:val="28"/>
          <w:szCs w:val="28"/>
        </w:rPr>
        <w:t>.20</w:t>
      </w:r>
      <w:r w:rsidR="00712034">
        <w:rPr>
          <w:sz w:val="28"/>
          <w:szCs w:val="28"/>
        </w:rPr>
        <w:t>23</w:t>
      </w:r>
      <w:r w:rsidR="00712034" w:rsidRPr="00712034">
        <w:rPr>
          <w:sz w:val="28"/>
          <w:szCs w:val="28"/>
        </w:rPr>
        <w:t xml:space="preserve"> № </w:t>
      </w:r>
      <w:r w:rsidR="00712034">
        <w:rPr>
          <w:sz w:val="28"/>
          <w:szCs w:val="28"/>
        </w:rPr>
        <w:t>53</w:t>
      </w:r>
      <w:r w:rsidR="00712034" w:rsidRPr="00712034">
        <w:rPr>
          <w:sz w:val="28"/>
          <w:szCs w:val="28"/>
        </w:rPr>
        <w:t>-О «</w:t>
      </w:r>
      <w:r w:rsidR="00712034" w:rsidRPr="00BE0EE3">
        <w:rPr>
          <w:sz w:val="28"/>
          <w:szCs w:val="28"/>
        </w:rPr>
        <w:t>О внесении изменени</w:t>
      </w:r>
      <w:r w:rsidR="00712034">
        <w:rPr>
          <w:sz w:val="28"/>
          <w:szCs w:val="28"/>
        </w:rPr>
        <w:t>й</w:t>
      </w:r>
      <w:r w:rsidR="00712034" w:rsidRPr="00BE0EE3">
        <w:rPr>
          <w:sz w:val="28"/>
          <w:szCs w:val="28"/>
        </w:rPr>
        <w:t xml:space="preserve"> в</w:t>
      </w:r>
      <w:r w:rsidR="00DC10DA">
        <w:rPr>
          <w:sz w:val="28"/>
          <w:szCs w:val="28"/>
        </w:rPr>
        <w:t> </w:t>
      </w:r>
      <w:r w:rsidR="00712034">
        <w:rPr>
          <w:sz w:val="28"/>
          <w:szCs w:val="28"/>
        </w:rPr>
        <w:t xml:space="preserve">локальные правовые акты </w:t>
      </w:r>
      <w:r w:rsidR="00712034" w:rsidRPr="00BE0EE3">
        <w:rPr>
          <w:sz w:val="28"/>
          <w:szCs w:val="28"/>
        </w:rPr>
        <w:t>К</w:t>
      </w:r>
      <w:r w:rsidR="00712034">
        <w:rPr>
          <w:sz w:val="28"/>
          <w:szCs w:val="28"/>
        </w:rPr>
        <w:t>онтрольно-счетной палаты Ростовской области</w:t>
      </w:r>
      <w:r w:rsidR="00712034" w:rsidRPr="00712034">
        <w:rPr>
          <w:sz w:val="28"/>
          <w:szCs w:val="28"/>
        </w:rPr>
        <w:t>»;</w:t>
      </w:r>
    </w:p>
    <w:p w:rsidR="00C5301C" w:rsidRPr="00712034" w:rsidRDefault="00E8791B" w:rsidP="00C5301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C10DA">
        <w:rPr>
          <w:sz w:val="28"/>
          <w:szCs w:val="28"/>
        </w:rPr>
        <w:t> </w:t>
      </w:r>
      <w:r>
        <w:rPr>
          <w:sz w:val="28"/>
          <w:szCs w:val="28"/>
        </w:rPr>
        <w:t>п</w:t>
      </w:r>
      <w:r w:rsidR="00C5301C" w:rsidRPr="00712034">
        <w:rPr>
          <w:sz w:val="28"/>
          <w:szCs w:val="28"/>
        </w:rPr>
        <w:t xml:space="preserve">риказ от </w:t>
      </w:r>
      <w:r w:rsidR="00C5301C">
        <w:rPr>
          <w:sz w:val="28"/>
          <w:szCs w:val="28"/>
        </w:rPr>
        <w:t>27</w:t>
      </w:r>
      <w:r w:rsidR="00C5301C" w:rsidRPr="00712034">
        <w:rPr>
          <w:sz w:val="28"/>
          <w:szCs w:val="28"/>
        </w:rPr>
        <w:t>.</w:t>
      </w:r>
      <w:r w:rsidR="00C5301C">
        <w:rPr>
          <w:sz w:val="28"/>
          <w:szCs w:val="28"/>
        </w:rPr>
        <w:t>03</w:t>
      </w:r>
      <w:r w:rsidR="00C5301C" w:rsidRPr="00712034">
        <w:rPr>
          <w:sz w:val="28"/>
          <w:szCs w:val="28"/>
        </w:rPr>
        <w:t>.20</w:t>
      </w:r>
      <w:r w:rsidR="00C5301C">
        <w:rPr>
          <w:sz w:val="28"/>
          <w:szCs w:val="28"/>
        </w:rPr>
        <w:t>24</w:t>
      </w:r>
      <w:r w:rsidR="00C5301C" w:rsidRPr="00712034">
        <w:rPr>
          <w:sz w:val="28"/>
          <w:szCs w:val="28"/>
        </w:rPr>
        <w:t xml:space="preserve"> № </w:t>
      </w:r>
      <w:r w:rsidR="00C5301C">
        <w:rPr>
          <w:sz w:val="28"/>
          <w:szCs w:val="28"/>
        </w:rPr>
        <w:t>31</w:t>
      </w:r>
      <w:r w:rsidR="00C5301C" w:rsidRPr="00712034">
        <w:rPr>
          <w:sz w:val="28"/>
          <w:szCs w:val="28"/>
        </w:rPr>
        <w:t>-О «О внесении изменений в приказ</w:t>
      </w:r>
      <w:r w:rsidR="00C5301C">
        <w:rPr>
          <w:sz w:val="28"/>
          <w:szCs w:val="28"/>
        </w:rPr>
        <w:t xml:space="preserve"> </w:t>
      </w:r>
      <w:r w:rsidR="00C5301C" w:rsidRPr="00712034">
        <w:rPr>
          <w:sz w:val="28"/>
          <w:szCs w:val="28"/>
        </w:rPr>
        <w:t>Контрольно-счетной палаты</w:t>
      </w:r>
      <w:r w:rsidR="00C5301C">
        <w:rPr>
          <w:sz w:val="28"/>
          <w:szCs w:val="28"/>
        </w:rPr>
        <w:t xml:space="preserve"> </w:t>
      </w:r>
      <w:r w:rsidR="00C5301C" w:rsidRPr="00712034">
        <w:rPr>
          <w:sz w:val="28"/>
          <w:szCs w:val="28"/>
        </w:rPr>
        <w:t>Ростовской области от 31.10.2016 № 46-О»</w:t>
      </w:r>
      <w:r w:rsidR="00C5301C">
        <w:rPr>
          <w:sz w:val="28"/>
          <w:szCs w:val="28"/>
        </w:rPr>
        <w:t>.</w:t>
      </w:r>
    </w:p>
    <w:p w:rsidR="00C5301C" w:rsidRPr="00600224" w:rsidRDefault="00C5301C" w:rsidP="00C5301C">
      <w:pPr>
        <w:pStyle w:val="10"/>
        <w:shd w:val="clear" w:color="auto" w:fill="auto"/>
        <w:spacing w:after="0" w:line="240" w:lineRule="auto"/>
        <w:ind w:firstLine="709"/>
        <w:rPr>
          <w:color w:val="000000"/>
          <w:sz w:val="28"/>
          <w:szCs w:val="28"/>
        </w:rPr>
      </w:pPr>
      <w:r>
        <w:rPr>
          <w:rStyle w:val="155pt"/>
          <w:sz w:val="28"/>
          <w:szCs w:val="28"/>
        </w:rPr>
        <w:t>5</w:t>
      </w:r>
      <w:r w:rsidRPr="007C6C51">
        <w:rPr>
          <w:rStyle w:val="155pt"/>
          <w:sz w:val="28"/>
          <w:szCs w:val="28"/>
        </w:rPr>
        <w:t>. </w:t>
      </w:r>
      <w:proofErr w:type="gramStart"/>
      <w:r w:rsidRPr="007C6C51">
        <w:rPr>
          <w:rStyle w:val="155pt"/>
          <w:sz w:val="28"/>
          <w:szCs w:val="28"/>
        </w:rPr>
        <w:t>Контроль за</w:t>
      </w:r>
      <w:proofErr w:type="gramEnd"/>
      <w:r w:rsidRPr="007C6C51">
        <w:rPr>
          <w:rStyle w:val="155pt"/>
          <w:sz w:val="28"/>
          <w:szCs w:val="28"/>
        </w:rPr>
        <w:t xml:space="preserve"> исполнением приказа возложить на заместителя</w:t>
      </w:r>
      <w:r w:rsidRPr="00600224">
        <w:rPr>
          <w:color w:val="000000"/>
          <w:sz w:val="28"/>
          <w:szCs w:val="28"/>
        </w:rPr>
        <w:t xml:space="preserve"> председателя Бездольного</w:t>
      </w:r>
      <w:r w:rsidRPr="00657D84">
        <w:rPr>
          <w:color w:val="000000"/>
          <w:sz w:val="28"/>
          <w:szCs w:val="28"/>
        </w:rPr>
        <w:t xml:space="preserve"> </w:t>
      </w:r>
      <w:r w:rsidRPr="00600224">
        <w:rPr>
          <w:color w:val="000000"/>
          <w:sz w:val="28"/>
          <w:szCs w:val="28"/>
        </w:rPr>
        <w:t>С.Л.</w:t>
      </w:r>
    </w:p>
    <w:p w:rsidR="00712034" w:rsidRDefault="00712034" w:rsidP="00712034">
      <w:pPr>
        <w:ind w:left="142" w:right="4625"/>
        <w:jc w:val="both"/>
        <w:rPr>
          <w:sz w:val="28"/>
        </w:rPr>
      </w:pPr>
    </w:p>
    <w:p w:rsidR="00712034" w:rsidRDefault="00712034" w:rsidP="00712034">
      <w:pPr>
        <w:ind w:left="142" w:right="4625"/>
        <w:jc w:val="both"/>
        <w:rPr>
          <w:sz w:val="28"/>
        </w:rPr>
      </w:pPr>
    </w:p>
    <w:p w:rsidR="00446B0D" w:rsidRDefault="00446B0D" w:rsidP="00446B0D">
      <w:pPr>
        <w:rPr>
          <w:sz w:val="28"/>
        </w:rPr>
      </w:pPr>
    </w:p>
    <w:p w:rsidR="00AF5C21" w:rsidRDefault="00AF5C21" w:rsidP="00435A05">
      <w:pPr>
        <w:ind w:right="-83" w:firstLine="708"/>
        <w:rPr>
          <w:sz w:val="28"/>
        </w:rPr>
      </w:pPr>
      <w:r>
        <w:rPr>
          <w:sz w:val="28"/>
        </w:rPr>
        <w:t>Председатель</w:t>
      </w:r>
      <w:r w:rsidR="00913591">
        <w:rPr>
          <w:sz w:val="28"/>
        </w:rPr>
        <w:t xml:space="preserve"> </w:t>
      </w:r>
      <w:r w:rsidR="00913591">
        <w:rPr>
          <w:sz w:val="28"/>
        </w:rPr>
        <w:tab/>
      </w:r>
      <w:r w:rsidR="00913591">
        <w:rPr>
          <w:sz w:val="28"/>
        </w:rPr>
        <w:tab/>
      </w:r>
      <w:r w:rsidR="00913591">
        <w:rPr>
          <w:sz w:val="28"/>
        </w:rPr>
        <w:tab/>
      </w:r>
      <w:r w:rsidR="00913591">
        <w:rPr>
          <w:sz w:val="28"/>
        </w:rPr>
        <w:tab/>
      </w:r>
      <w:r w:rsidR="00913591">
        <w:rPr>
          <w:sz w:val="28"/>
        </w:rPr>
        <w:tab/>
      </w:r>
      <w:r w:rsidR="00C5301C">
        <w:rPr>
          <w:sz w:val="28"/>
        </w:rPr>
        <w:tab/>
      </w:r>
      <w:r w:rsidR="00C5301C">
        <w:rPr>
          <w:sz w:val="28"/>
        </w:rPr>
        <w:tab/>
      </w:r>
      <w:r w:rsidR="006F74C7">
        <w:rPr>
          <w:sz w:val="28"/>
        </w:rPr>
        <w:t xml:space="preserve">   </w:t>
      </w:r>
      <w:r w:rsidR="00913591">
        <w:rPr>
          <w:sz w:val="28"/>
        </w:rPr>
        <w:t>В.И. Хрипун</w:t>
      </w:r>
    </w:p>
    <w:sectPr w:rsidR="00AF5C21" w:rsidSect="00E8791B">
      <w:headerReference w:type="even" r:id="rId9"/>
      <w:headerReference w:type="default" r:id="rId10"/>
      <w:type w:val="continuous"/>
      <w:pgSz w:w="11906" w:h="16838"/>
      <w:pgMar w:top="851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45D" w:rsidRDefault="002B645D">
      <w:r>
        <w:separator/>
      </w:r>
    </w:p>
  </w:endnote>
  <w:endnote w:type="continuationSeparator" w:id="0">
    <w:p w:rsidR="002B645D" w:rsidRDefault="002B6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45D" w:rsidRDefault="002B645D">
      <w:r>
        <w:separator/>
      </w:r>
    </w:p>
  </w:footnote>
  <w:footnote w:type="continuationSeparator" w:id="0">
    <w:p w:rsidR="002B645D" w:rsidRDefault="002B64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FD4" w:rsidRDefault="00115FD4" w:rsidP="00BF0BBE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15FD4" w:rsidRDefault="00115FD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FD4" w:rsidRDefault="00115FD4" w:rsidP="00BF0BBE">
    <w:pPr>
      <w:pStyle w:val="a5"/>
      <w:framePr w:wrap="around" w:vAnchor="text" w:hAnchor="margin" w:xAlign="center" w:y="1"/>
      <w:rPr>
        <w:rStyle w:val="a6"/>
      </w:rPr>
    </w:pPr>
  </w:p>
  <w:p w:rsidR="00115FD4" w:rsidRDefault="00115FD4" w:rsidP="00B3720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6010D"/>
    <w:multiLevelType w:val="hybridMultilevel"/>
    <w:tmpl w:val="89DAEF08"/>
    <w:lvl w:ilvl="0" w:tplc="EDC8C844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4E4739DE"/>
    <w:multiLevelType w:val="multilevel"/>
    <w:tmpl w:val="F0661278"/>
    <w:lvl w:ilvl="0">
      <w:start w:val="1"/>
      <w:numFmt w:val="decimal"/>
      <w:lvlText w:val="%1."/>
      <w:lvlJc w:val="left"/>
      <w:pPr>
        <w:tabs>
          <w:tab w:val="num" w:pos="1782"/>
        </w:tabs>
        <w:ind w:left="1782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52"/>
        </w:tabs>
        <w:ind w:left="145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52"/>
        </w:tabs>
        <w:ind w:left="14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12"/>
        </w:tabs>
        <w:ind w:left="181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12"/>
        </w:tabs>
        <w:ind w:left="18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72"/>
        </w:tabs>
        <w:ind w:left="217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32"/>
        </w:tabs>
        <w:ind w:left="253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32"/>
        </w:tabs>
        <w:ind w:left="253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92"/>
        </w:tabs>
        <w:ind w:left="2892" w:hanging="2160"/>
      </w:pPr>
      <w:rPr>
        <w:rFonts w:hint="default"/>
      </w:rPr>
    </w:lvl>
  </w:abstractNum>
  <w:abstractNum w:abstractNumId="2">
    <w:nsid w:val="763224DB"/>
    <w:multiLevelType w:val="hybridMultilevel"/>
    <w:tmpl w:val="EB0A996E"/>
    <w:lvl w:ilvl="0" w:tplc="A586733A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C64"/>
    <w:rsid w:val="00073107"/>
    <w:rsid w:val="000B638B"/>
    <w:rsid w:val="000F782A"/>
    <w:rsid w:val="00115FD4"/>
    <w:rsid w:val="00153589"/>
    <w:rsid w:val="001816B4"/>
    <w:rsid w:val="001836E7"/>
    <w:rsid w:val="001964BD"/>
    <w:rsid w:val="001D6C77"/>
    <w:rsid w:val="002B5908"/>
    <w:rsid w:val="002B645D"/>
    <w:rsid w:val="003432E5"/>
    <w:rsid w:val="003776C5"/>
    <w:rsid w:val="003B59F5"/>
    <w:rsid w:val="003C1EFA"/>
    <w:rsid w:val="00435A05"/>
    <w:rsid w:val="00446B0D"/>
    <w:rsid w:val="00463D45"/>
    <w:rsid w:val="004B60D5"/>
    <w:rsid w:val="004B6327"/>
    <w:rsid w:val="00527DCA"/>
    <w:rsid w:val="00566EC6"/>
    <w:rsid w:val="005756F2"/>
    <w:rsid w:val="005E5107"/>
    <w:rsid w:val="00604AC9"/>
    <w:rsid w:val="006D74EC"/>
    <w:rsid w:val="006E514C"/>
    <w:rsid w:val="006F74C7"/>
    <w:rsid w:val="00712034"/>
    <w:rsid w:val="007A6250"/>
    <w:rsid w:val="00821082"/>
    <w:rsid w:val="00833885"/>
    <w:rsid w:val="008434CA"/>
    <w:rsid w:val="008846B5"/>
    <w:rsid w:val="008E5C90"/>
    <w:rsid w:val="008E77C3"/>
    <w:rsid w:val="009052E4"/>
    <w:rsid w:val="00913567"/>
    <w:rsid w:val="00913591"/>
    <w:rsid w:val="009661EC"/>
    <w:rsid w:val="009768AF"/>
    <w:rsid w:val="00994BDF"/>
    <w:rsid w:val="009B7C64"/>
    <w:rsid w:val="00A5217B"/>
    <w:rsid w:val="00A976F5"/>
    <w:rsid w:val="00AF5C21"/>
    <w:rsid w:val="00B3720F"/>
    <w:rsid w:val="00B40223"/>
    <w:rsid w:val="00B466B4"/>
    <w:rsid w:val="00B53CEB"/>
    <w:rsid w:val="00B81BD7"/>
    <w:rsid w:val="00BF0BBE"/>
    <w:rsid w:val="00BF79CC"/>
    <w:rsid w:val="00C5301C"/>
    <w:rsid w:val="00C73FCE"/>
    <w:rsid w:val="00CA299C"/>
    <w:rsid w:val="00CF6F92"/>
    <w:rsid w:val="00D074AD"/>
    <w:rsid w:val="00D10F6A"/>
    <w:rsid w:val="00D44326"/>
    <w:rsid w:val="00D45558"/>
    <w:rsid w:val="00D5000C"/>
    <w:rsid w:val="00D96DDE"/>
    <w:rsid w:val="00DC10DA"/>
    <w:rsid w:val="00E505BD"/>
    <w:rsid w:val="00E8791B"/>
    <w:rsid w:val="00E96E40"/>
    <w:rsid w:val="00F52E68"/>
    <w:rsid w:val="00F67E3C"/>
    <w:rsid w:val="00F7010E"/>
    <w:rsid w:val="00F82C93"/>
    <w:rsid w:val="00FE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360" w:firstLine="360"/>
    </w:pPr>
  </w:style>
  <w:style w:type="paragraph" w:styleId="a4">
    <w:name w:val="Body Text"/>
    <w:basedOn w:val="a"/>
    <w:rsid w:val="00AF5C21"/>
    <w:pPr>
      <w:spacing w:after="120"/>
    </w:pPr>
  </w:style>
  <w:style w:type="paragraph" w:customStyle="1" w:styleId="ConsPlusNormal">
    <w:name w:val="ConsPlusNormal"/>
    <w:rsid w:val="00AF5C21"/>
    <w:pPr>
      <w:autoSpaceDE w:val="0"/>
      <w:autoSpaceDN w:val="0"/>
      <w:adjustRightInd w:val="0"/>
    </w:pPr>
    <w:rPr>
      <w:rFonts w:ascii="Calibri" w:hAnsi="Calibri" w:cs="Calibri"/>
      <w:sz w:val="22"/>
      <w:szCs w:val="22"/>
      <w:lang w:eastAsia="en-US"/>
    </w:rPr>
  </w:style>
  <w:style w:type="paragraph" w:styleId="a5">
    <w:name w:val="header"/>
    <w:basedOn w:val="a"/>
    <w:rsid w:val="00115FD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115FD4"/>
  </w:style>
  <w:style w:type="character" w:styleId="a7">
    <w:name w:val="Emphasis"/>
    <w:qFormat/>
    <w:rsid w:val="00435A05"/>
    <w:rPr>
      <w:i/>
      <w:iCs/>
    </w:rPr>
  </w:style>
  <w:style w:type="paragraph" w:styleId="a8">
    <w:name w:val="Normal (Web)"/>
    <w:basedOn w:val="a"/>
    <w:rsid w:val="00435A05"/>
    <w:pPr>
      <w:suppressAutoHyphens/>
      <w:spacing w:before="280" w:after="280"/>
    </w:pPr>
    <w:rPr>
      <w:lang w:eastAsia="zh-CN"/>
    </w:rPr>
  </w:style>
  <w:style w:type="character" w:customStyle="1" w:styleId="a9">
    <w:name w:val="Основной текст_"/>
    <w:link w:val="10"/>
    <w:rsid w:val="00C5301C"/>
    <w:rPr>
      <w:sz w:val="26"/>
      <w:szCs w:val="26"/>
      <w:shd w:val="clear" w:color="auto" w:fill="FFFFFF"/>
    </w:rPr>
  </w:style>
  <w:style w:type="character" w:customStyle="1" w:styleId="155pt">
    <w:name w:val="Основной текст + 15;5 pt"/>
    <w:rsid w:val="00C5301C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10">
    <w:name w:val="Основной текст1"/>
    <w:basedOn w:val="a"/>
    <w:link w:val="a9"/>
    <w:rsid w:val="00C5301C"/>
    <w:pPr>
      <w:shd w:val="clear" w:color="auto" w:fill="FFFFFF"/>
      <w:spacing w:after="540" w:line="0" w:lineRule="atLeast"/>
      <w:jc w:val="both"/>
    </w:pPr>
    <w:rPr>
      <w:sz w:val="26"/>
      <w:szCs w:val="26"/>
    </w:rPr>
  </w:style>
  <w:style w:type="paragraph" w:styleId="aa">
    <w:name w:val="footer"/>
    <w:basedOn w:val="a"/>
    <w:link w:val="ab"/>
    <w:rsid w:val="00B3720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B3720F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360" w:firstLine="360"/>
    </w:pPr>
  </w:style>
  <w:style w:type="paragraph" w:styleId="a4">
    <w:name w:val="Body Text"/>
    <w:basedOn w:val="a"/>
    <w:rsid w:val="00AF5C21"/>
    <w:pPr>
      <w:spacing w:after="120"/>
    </w:pPr>
  </w:style>
  <w:style w:type="paragraph" w:customStyle="1" w:styleId="ConsPlusNormal">
    <w:name w:val="ConsPlusNormal"/>
    <w:rsid w:val="00AF5C21"/>
    <w:pPr>
      <w:autoSpaceDE w:val="0"/>
      <w:autoSpaceDN w:val="0"/>
      <w:adjustRightInd w:val="0"/>
    </w:pPr>
    <w:rPr>
      <w:rFonts w:ascii="Calibri" w:hAnsi="Calibri" w:cs="Calibri"/>
      <w:sz w:val="22"/>
      <w:szCs w:val="22"/>
      <w:lang w:eastAsia="en-US"/>
    </w:rPr>
  </w:style>
  <w:style w:type="paragraph" w:styleId="a5">
    <w:name w:val="header"/>
    <w:basedOn w:val="a"/>
    <w:rsid w:val="00115FD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115FD4"/>
  </w:style>
  <w:style w:type="character" w:styleId="a7">
    <w:name w:val="Emphasis"/>
    <w:qFormat/>
    <w:rsid w:val="00435A05"/>
    <w:rPr>
      <w:i/>
      <w:iCs/>
    </w:rPr>
  </w:style>
  <w:style w:type="paragraph" w:styleId="a8">
    <w:name w:val="Normal (Web)"/>
    <w:basedOn w:val="a"/>
    <w:rsid w:val="00435A05"/>
    <w:pPr>
      <w:suppressAutoHyphens/>
      <w:spacing w:before="280" w:after="280"/>
    </w:pPr>
    <w:rPr>
      <w:lang w:eastAsia="zh-CN"/>
    </w:rPr>
  </w:style>
  <w:style w:type="character" w:customStyle="1" w:styleId="a9">
    <w:name w:val="Основной текст_"/>
    <w:link w:val="10"/>
    <w:rsid w:val="00C5301C"/>
    <w:rPr>
      <w:sz w:val="26"/>
      <w:szCs w:val="26"/>
      <w:shd w:val="clear" w:color="auto" w:fill="FFFFFF"/>
    </w:rPr>
  </w:style>
  <w:style w:type="character" w:customStyle="1" w:styleId="155pt">
    <w:name w:val="Основной текст + 15;5 pt"/>
    <w:rsid w:val="00C5301C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10">
    <w:name w:val="Основной текст1"/>
    <w:basedOn w:val="a"/>
    <w:link w:val="a9"/>
    <w:rsid w:val="00C5301C"/>
    <w:pPr>
      <w:shd w:val="clear" w:color="auto" w:fill="FFFFFF"/>
      <w:spacing w:after="540" w:line="0" w:lineRule="atLeast"/>
      <w:jc w:val="both"/>
    </w:pPr>
    <w:rPr>
      <w:sz w:val="26"/>
      <w:szCs w:val="26"/>
    </w:rPr>
  </w:style>
  <w:style w:type="paragraph" w:styleId="aa">
    <w:name w:val="footer"/>
    <w:basedOn w:val="a"/>
    <w:link w:val="ab"/>
    <w:rsid w:val="00B3720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B3720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385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Unknown Organization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Приёмная Хрипуна В.И.</dc:creator>
  <cp:lastModifiedBy>Носков Сергей</cp:lastModifiedBy>
  <cp:revision>4</cp:revision>
  <cp:lastPrinted>2025-11-20T07:58:00Z</cp:lastPrinted>
  <dcterms:created xsi:type="dcterms:W3CDTF">2025-11-18T11:54:00Z</dcterms:created>
  <dcterms:modified xsi:type="dcterms:W3CDTF">2025-11-20T08:00:00Z</dcterms:modified>
</cp:coreProperties>
</file>